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napToGrid w:val="0"/>
        <w:spacing w:line="360" w:lineRule="auto"/>
        <w:ind w:firstLine="420" w:firstLineChars="20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pict>
          <v:shape id="_x0000_s1025" o:spid="_x0000_s1025" o:spt="75" type="#_x0000_t75" style="position:absolute;left:0pt;margin-left:882pt;margin-top:978pt;height:37pt;width:28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rPr>
          <w:rFonts w:ascii="Times New Roman" w:hAnsi="Times New Roman" w:cs="Times New Roman"/>
        </w:rPr>
        <w:t>　</w:t>
      </w:r>
      <w:r>
        <w:rPr>
          <w:rFonts w:hint="eastAsia" w:ascii="Times New Roman" w:hAnsi="Times New Roman" w:cs="Times New Roman"/>
          <w:lang w:val="en-US" w:eastAsia="zh-CN"/>
        </w:rPr>
        <w:t>期末</w:t>
      </w:r>
      <w:r>
        <w:rPr>
          <w:rFonts w:ascii="Times New Roman" w:hAnsi="Times New Roman" w:cs="Times New Roman"/>
          <w:b/>
          <w:bCs/>
          <w:sz w:val="28"/>
          <w:szCs w:val="28"/>
        </w:rPr>
        <w:t>复习练2　已学过的化学概念与化学</w:t>
      </w:r>
      <w:r>
        <w:rPr>
          <w:rFonts w:hint="eastAsia" w:ascii="Times New Roman" w:hAnsi="Times New Roman" w:cs="Times New Roman"/>
          <w:b/>
          <w:bCs/>
          <w:sz w:val="28"/>
          <w:szCs w:val="28"/>
        </w:rPr>
        <w:t>用语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MingLiU_HKSCS" w:hAnsi="MingLiU_HKSCS" w:eastAsia="MingLiU_HKSCS" w:cs="MingLiU_HKSCS"/>
        </w:rPr>
      </w:pPr>
      <w:r>
        <w:rPr>
          <w:rFonts w:ascii="Times New Roman" w:hAnsi="Times New Roman" w:eastAsia="黑体" w:cs="Times New Roman"/>
        </w:rPr>
        <w:t>一、选择题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1</w:t>
      </w:r>
      <w:r>
        <w:rPr>
          <w:rFonts w:hint="eastAsia" w:ascii="MingLiU_HKSCS" w:hAnsi="MingLiU_HKSCS" w:eastAsia="MingLiU_HKSCS" w:cs="MingLiU_HKSCS"/>
        </w:rPr>
        <w:t>．</w:t>
      </w:r>
      <w:r>
        <w:rPr>
          <w:rFonts w:ascii="Times New Roman" w:hAnsi="Times New Roman" w:cs="Times New Roman"/>
        </w:rPr>
        <w:t>日常生活常接触到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含氟牙膏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高钙牛奶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碘盐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富硒茶叶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加铁酱油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等用品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这里的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氟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钙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碘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硒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铁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指的是(　　)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A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 xml:space="preserve">元素  B．单质  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C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原子  D．离子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2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对下列现象的微观解释中错误的是(　　)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A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气体热</w:t>
      </w:r>
      <w:r>
        <w:rPr>
          <w:rFonts w:hint="eastAsia" w:ascii="Times New Roman" w:hAnsi="Times New Roman" w:cs="Times New Roman"/>
        </w:rPr>
        <w:t>胀冷缩主要是因为气体分子间的距离随温度的变化而改变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变瘪的乒乓球放入热水中能鼓起来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是因为受热后分子会膨胀变大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C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品红加入热水中看到水很快变红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是因为分子在不断地运动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温度越高运动速率越快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D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液氧和氧气都能使带火星的木条复燃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是因为相同的分子化学性质相同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3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下列关于分子、原子的说法中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正确的是(　　)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A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分子可以再分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 xml:space="preserve">原子不能再分  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B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原子</w:t>
      </w:r>
      <w:r>
        <w:rPr>
          <w:rFonts w:hint="eastAsia" w:ascii="Times New Roman" w:hAnsi="Times New Roman" w:cs="Times New Roman"/>
        </w:rPr>
        <w:t>是由原子核和核外电子构成的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分子是构成物质的粒子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 xml:space="preserve">原子不是  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D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分子比原子大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4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下列反应中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属于化合反应的是(　　)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A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 xml:space="preserve">水通电分解  </w:t>
      </w:r>
      <w:r>
        <w:rPr>
          <w:rFonts w:hint="eastAsia" w:ascii="Times New Roman" w:hAnsi="Times New Roman" w:cs="Times New Roman"/>
        </w:rPr>
        <w:t xml:space="preserve">      </w:t>
      </w:r>
      <w:r>
        <w:rPr>
          <w:rFonts w:ascii="Times New Roman" w:hAnsi="Times New Roman" w:cs="Times New Roman"/>
        </w:rPr>
        <w:t>B．加热高锰酸钾制取氧气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C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石蜡在空气中燃烧  D．氢气在氧气中燃烧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5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如图2－B－1是表示气体微粒的示意图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图中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drawing>
          <wp:inline distT="0" distB="0" distL="0" distR="0">
            <wp:extent cx="103505" cy="103505"/>
            <wp:effectExtent l="19050" t="0" r="0" b="0"/>
            <wp:docPr id="12" name="图片 1" descr="18RJ9-107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 descr="18RJ9-107.EPS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3505" cy="103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和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drawing>
          <wp:inline distT="0" distB="0" distL="0" distR="0">
            <wp:extent cx="47625" cy="63500"/>
            <wp:effectExtent l="19050" t="0" r="9525" b="0"/>
            <wp:docPr id="11" name="图片 2" descr="18RJ9-108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 descr="18RJ9-108.EPS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" cy="6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分别表示两种不同元素的原子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那么其中表示混合物的是(　　)</w:t>
      </w:r>
    </w:p>
    <w:p>
      <w:pPr>
        <w:pStyle w:val="2"/>
        <w:snapToGrid w:val="0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2449195" cy="508635"/>
            <wp:effectExtent l="19050" t="0" r="8255" b="0"/>
            <wp:docPr id="3" name="图片 3" descr="18RJ9-109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8RJ9-109.EPS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49195" cy="508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2"/>
        <w:snapToGrid w:val="0"/>
        <w:spacing w:line="360" w:lineRule="auto"/>
        <w:ind w:firstLine="420" w:firstLineChars="200"/>
        <w:jc w:val="center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图2－B－1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6．</w:t>
      </w:r>
      <w:r>
        <w:rPr>
          <w:rFonts w:ascii="Times New Roman" w:hAnsi="Times New Roman" w:cs="Times New Roman"/>
        </w:rPr>
        <w:t>某化学反应的微观过程示意图如图2－B－2所示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drawing>
          <wp:inline distT="0" distB="0" distL="0" distR="0">
            <wp:extent cx="79375" cy="87630"/>
            <wp:effectExtent l="19050" t="0" r="0" b="0"/>
            <wp:docPr id="4" name="图片 4" descr="18RJ9-111a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8RJ9-111a.EPS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375" cy="87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和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drawing>
          <wp:inline distT="0" distB="0" distL="0" distR="0">
            <wp:extent cx="111125" cy="127000"/>
            <wp:effectExtent l="0" t="0" r="3175" b="0"/>
            <wp:docPr id="5" name="图片 5" descr="18RJ9-111b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8RJ9-111b.EPS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125" cy="12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分别表示不同</w:t>
      </w:r>
      <w:r>
        <w:rPr>
          <w:rFonts w:hint="eastAsia" w:ascii="Times New Roman" w:hAnsi="Times New Roman" w:cs="Times New Roman"/>
        </w:rPr>
        <w:t>元素的原子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hint="eastAsia" w:ascii="Times New Roman" w:hAnsi="Times New Roman" w:cs="Times New Roman"/>
        </w:rPr>
        <w:t>则下列说法正确的是</w:t>
      </w:r>
      <w:r>
        <w:rPr>
          <w:rFonts w:ascii="Times New Roman" w:hAnsi="Times New Roman" w:cs="Times New Roman"/>
        </w:rPr>
        <w:t>(　　)</w:t>
      </w:r>
    </w:p>
    <w:p>
      <w:pPr>
        <w:pStyle w:val="2"/>
        <w:snapToGrid w:val="0"/>
        <w:spacing w:line="360" w:lineRule="auto"/>
        <w:ind w:firstLine="420" w:firstLineChars="200"/>
        <w:jc w:val="center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1256030" cy="548640"/>
            <wp:effectExtent l="19050" t="0" r="1270" b="0"/>
            <wp:docPr id="6" name="图片 6" descr="18RJ9-111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8RJ9-111.EPS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6030" cy="54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2"/>
        <w:snapToGrid w:val="0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图2－B－2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A</w:t>
      </w:r>
      <w:r>
        <w:rPr>
          <w:rFonts w:hint="eastAsia" w:ascii="MingLiU_HKSCS" w:hAnsi="MingLiU_HKSCS" w:eastAsia="MingLiU_HKSCS" w:cs="MingLiU_HKSCS"/>
        </w:rPr>
        <w:t>．</w:t>
      </w:r>
      <w:r>
        <w:rPr>
          <w:rFonts w:ascii="Times New Roman" w:hAnsi="Times New Roman" w:cs="Times New Roman"/>
        </w:rPr>
        <w:t xml:space="preserve">化学反应中共涉及五种物质  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B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反应中元素种类改变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C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 xml:space="preserve">反应中无分子改变  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D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反应前后原子种类不变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hint="eastAsia" w:ascii="Times New Roman" w:hAnsi="Times New Roman" w:cs="Times New Roman"/>
        </w:rPr>
        <w:t>．（</w:t>
      </w:r>
      <w:r>
        <w:rPr>
          <w:rFonts w:ascii="Times New Roman" w:hAnsi="Times New Roman" w:cs="Times New Roman"/>
        </w:rPr>
        <w:t>2016·广州</w:t>
      </w:r>
      <w:r>
        <w:rPr>
          <w:rFonts w:hint="eastAsia"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>如图2－B－3为原子的构成示意图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下列叙述正确的是(　　)</w:t>
      </w:r>
    </w:p>
    <w:p>
      <w:pPr>
        <w:pStyle w:val="2"/>
        <w:snapToGrid w:val="0"/>
        <w:spacing w:line="360" w:lineRule="auto"/>
        <w:ind w:firstLine="420" w:firstLineChars="200"/>
        <w:jc w:val="center"/>
        <w:rPr>
          <w:rFonts w:ascii="Times New Roman" w:hAnsi="Times New Roman" w:eastAsia="MingLiU_HKSCS" w:cs="Times New Roman"/>
        </w:rPr>
      </w:pPr>
      <w:r>
        <w:rPr>
          <w:rFonts w:ascii="Times New Roman" w:hAnsi="Times New Roman" w:eastAsia="MingLiU_HKSCS" w:cs="Times New Roman"/>
        </w:rPr>
        <w:drawing>
          <wp:inline distT="0" distB="0" distL="0" distR="0">
            <wp:extent cx="930275" cy="930275"/>
            <wp:effectExtent l="19050" t="0" r="3175" b="0"/>
            <wp:docPr id="7" name="图片 7" descr="18SH96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8SH96.EPS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0275" cy="93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2"/>
        <w:snapToGrid w:val="0"/>
        <w:spacing w:line="360" w:lineRule="auto"/>
        <w:ind w:firstLine="420" w:firstLineChars="200"/>
        <w:jc w:val="center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图2－B－3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A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 xml:space="preserve">原子是实心球体  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B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质子、中子、电子均匀分布在原子中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C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 xml:space="preserve">质子与电子质量相等  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D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整个原子的质量主要集中在原子核上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8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hint="eastAsia" w:hAnsi="宋体" w:cs="Times New Roman"/>
        </w:rPr>
        <w:t>（</w:t>
      </w:r>
      <w:r>
        <w:rPr>
          <w:rFonts w:ascii="Times New Roman" w:hAnsi="Times New Roman" w:cs="Times New Roman"/>
        </w:rPr>
        <w:t>2016·齐齐哈尔</w:t>
      </w:r>
      <w:r>
        <w:rPr>
          <w:rFonts w:hint="eastAsia"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>不同种元素最本质的区别是(　　)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A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中子</w:t>
      </w:r>
      <w:r>
        <w:rPr>
          <w:rFonts w:hint="eastAsia" w:ascii="Times New Roman" w:hAnsi="Times New Roman" w:cs="Times New Roman"/>
        </w:rPr>
        <w:t>数不同</w:t>
      </w:r>
      <w:r>
        <w:rPr>
          <w:rFonts w:ascii="Times New Roman" w:hAnsi="Times New Roman" w:cs="Times New Roman"/>
        </w:rPr>
        <w:t xml:space="preserve">  B．质子数不同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C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相对原子质量不同  D．核外电子数不同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9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hint="eastAsia" w:hAnsi="宋体" w:cs="Times New Roman"/>
        </w:rPr>
        <w:t>（</w:t>
      </w:r>
      <w:r>
        <w:rPr>
          <w:rFonts w:ascii="Times New Roman" w:hAnsi="Times New Roman" w:cs="Times New Roman"/>
        </w:rPr>
        <w:t>2016·怀化</w:t>
      </w:r>
      <w:r>
        <w:rPr>
          <w:rFonts w:hint="eastAsia"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>元素符号“H”除表示氢元素外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还能表示(　　)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A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 xml:space="preserve">氢气  </w:t>
      </w:r>
      <w:r>
        <w:rPr>
          <w:rFonts w:hint="eastAsia" w:ascii="Times New Roman" w:hAnsi="Times New Roman" w:cs="Times New Roman"/>
        </w:rPr>
        <w:t xml:space="preserve">      </w:t>
      </w:r>
      <w:r>
        <w:rPr>
          <w:rFonts w:ascii="Times New Roman" w:hAnsi="Times New Roman" w:cs="Times New Roman"/>
        </w:rPr>
        <w:t xml:space="preserve">B．一个氢原子  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C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一个氢分子  D．一个氢离子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10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hint="eastAsia" w:cs="Times New Roman" w:asciiTheme="minorEastAsia" w:hAnsiTheme="minorEastAsia"/>
        </w:rPr>
        <w:t>（</w:t>
      </w:r>
      <w:r>
        <w:rPr>
          <w:rFonts w:ascii="Times New Roman" w:hAnsi="Times New Roman" w:cs="Times New Roman"/>
        </w:rPr>
        <w:t>2016·邵阳</w:t>
      </w:r>
      <w:r>
        <w:rPr>
          <w:rFonts w:hint="eastAsia"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>如图2－B－4是钙</w:t>
      </w:r>
      <w:r>
        <w:rPr>
          <w:rFonts w:hint="eastAsia" w:ascii="Times New Roman" w:hAnsi="Times New Roman" w:cs="Times New Roman"/>
        </w:rPr>
        <w:t>元素在元素周期表中的信息及钙原子的原子结构示意图。下列关于钙元素的说法错误的是</w:t>
      </w:r>
      <w:r>
        <w:rPr>
          <w:rFonts w:ascii="Times New Roman" w:hAnsi="Times New Roman" w:cs="Times New Roman"/>
        </w:rPr>
        <w:t>(　　)</w:t>
      </w:r>
    </w:p>
    <w:p>
      <w:pPr>
        <w:pStyle w:val="2"/>
        <w:snapToGrid w:val="0"/>
        <w:spacing w:line="360" w:lineRule="auto"/>
        <w:ind w:firstLine="420" w:firstLineChars="200"/>
        <w:jc w:val="center"/>
        <w:rPr>
          <w:rFonts w:ascii="Times New Roman" w:hAnsi="Times New Roman" w:eastAsia="MingLiU_HKSCS" w:cs="Times New Roman"/>
        </w:rPr>
      </w:pPr>
      <w:r>
        <w:rPr>
          <w:rFonts w:ascii="Times New Roman" w:hAnsi="Times New Roman" w:eastAsia="MingLiU_HKSCS" w:cs="Times New Roman"/>
        </w:rPr>
        <w:drawing>
          <wp:inline distT="0" distB="0" distL="0" distR="0">
            <wp:extent cx="1311910" cy="548640"/>
            <wp:effectExtent l="19050" t="0" r="2540" b="0"/>
            <wp:docPr id="8" name="图片 8" descr="18SH97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8SH97.EPS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1910" cy="54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2"/>
        <w:snapToGrid w:val="0"/>
        <w:spacing w:line="360" w:lineRule="auto"/>
        <w:ind w:firstLine="420" w:firstLineChars="200"/>
        <w:jc w:val="center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图2－B－4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A．</w:t>
      </w:r>
      <w:r>
        <w:rPr>
          <w:rFonts w:ascii="Times New Roman" w:hAnsi="Times New Roman" w:cs="Times New Roman"/>
        </w:rPr>
        <w:t xml:space="preserve">核内有20个质子  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B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相对原子质量是40.08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C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 xml:space="preserve">属于非金属元素  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D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在化学反应中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钙原子易失去两个电子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11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小明同学对探究分子性质的</w:t>
      </w:r>
      <w:r>
        <w:rPr>
          <w:rFonts w:hint="eastAsia" w:ascii="Times New Roman" w:hAnsi="Times New Roman" w:cs="Times New Roman"/>
        </w:rPr>
        <w:t>实验(如图</w:t>
      </w:r>
      <w:r>
        <w:rPr>
          <w:rFonts w:ascii="Times New Roman" w:hAnsi="Times New Roman" w:cs="Times New Roman"/>
        </w:rPr>
        <w:t>2－B－5</w:t>
      </w:r>
      <w:r>
        <w:rPr>
          <w:rFonts w:hAnsi="宋体" w:cs="Times New Roman"/>
        </w:rPr>
        <w:t>Ⅰ</w:t>
      </w:r>
      <w:r>
        <w:rPr>
          <w:rFonts w:ascii="Times New Roman" w:hAnsi="Times New Roman" w:cs="Times New Roman"/>
        </w:rPr>
        <w:t>所示)进行了改进。如图</w:t>
      </w:r>
      <w:r>
        <w:rPr>
          <w:rFonts w:hAnsi="宋体" w:cs="Times New Roman"/>
        </w:rPr>
        <w:t>Ⅱ</w:t>
      </w:r>
      <w:r>
        <w:rPr>
          <w:rFonts w:ascii="Times New Roman" w:hAnsi="Times New Roman" w:cs="Times New Roman"/>
        </w:rPr>
        <w:t>所示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试管丁、戊中各有一张每隔2 cm滴有一滴酚酞溶液的滤纸条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装有适量浓氨水的小药瓶固定在橡胶塞上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试管丁中小药瓶上的瓶塞已塞紧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试管戊中的小药瓶上无瓶塞。以下说法错误的是(　　)</w:t>
      </w:r>
    </w:p>
    <w:p>
      <w:pPr>
        <w:pStyle w:val="2"/>
        <w:snapToGrid w:val="0"/>
        <w:spacing w:line="360" w:lineRule="auto"/>
        <w:ind w:firstLine="420" w:firstLineChars="200"/>
        <w:jc w:val="center"/>
        <w:rPr>
          <w:rFonts w:ascii="Times New Roman" w:hAnsi="Times New Roman" w:eastAsia="MingLiU_HKSCS" w:cs="Times New Roman"/>
        </w:rPr>
      </w:pPr>
      <w:r>
        <w:rPr>
          <w:rFonts w:ascii="Times New Roman" w:hAnsi="Times New Roman" w:eastAsia="MingLiU_HKSCS" w:cs="Times New Roman"/>
        </w:rPr>
        <w:drawing>
          <wp:inline distT="0" distB="0" distL="0" distR="0">
            <wp:extent cx="1788795" cy="930275"/>
            <wp:effectExtent l="19050" t="0" r="1905" b="0"/>
            <wp:docPr id="9" name="图片 9" descr="18RJ9-112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8RJ9-112.EPS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88795" cy="93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2"/>
        <w:snapToGrid w:val="0"/>
        <w:spacing w:line="360" w:lineRule="auto"/>
        <w:ind w:firstLine="420" w:firstLineChars="200"/>
        <w:jc w:val="center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图2－B－5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A．</w:t>
      </w:r>
      <w:r>
        <w:rPr>
          <w:rFonts w:ascii="Times New Roman" w:hAnsi="Times New Roman" w:cs="Times New Roman"/>
        </w:rPr>
        <w:t>图</w:t>
      </w:r>
      <w:r>
        <w:rPr>
          <w:rFonts w:hAnsi="宋体" w:cs="Times New Roman"/>
        </w:rPr>
        <w:t>Ⅱ</w:t>
      </w:r>
      <w:r>
        <w:rPr>
          <w:rFonts w:ascii="Times New Roman" w:hAnsi="Times New Roman" w:cs="Times New Roman"/>
        </w:rPr>
        <w:t>比图</w:t>
      </w:r>
      <w:r>
        <w:rPr>
          <w:rFonts w:hAnsi="宋体" w:cs="Times New Roman"/>
        </w:rPr>
        <w:t>Ⅰ</w:t>
      </w:r>
      <w:r>
        <w:rPr>
          <w:rFonts w:ascii="Times New Roman" w:hAnsi="Times New Roman" w:cs="Times New Roman"/>
        </w:rPr>
        <w:t>的实验更环保、更节约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B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图</w:t>
      </w:r>
      <w:r>
        <w:rPr>
          <w:rFonts w:hAnsi="宋体" w:cs="Times New Roman"/>
        </w:rPr>
        <w:t>Ⅰ</w:t>
      </w:r>
      <w:r>
        <w:rPr>
          <w:rFonts w:ascii="Times New Roman" w:hAnsi="Times New Roman" w:cs="Times New Roman"/>
        </w:rPr>
        <w:t>和图</w:t>
      </w:r>
      <w:r>
        <w:rPr>
          <w:rFonts w:hAnsi="宋体" w:cs="Times New Roman"/>
        </w:rPr>
        <w:t>Ⅱ</w:t>
      </w:r>
      <w:r>
        <w:rPr>
          <w:rFonts w:ascii="Times New Roman" w:hAnsi="Times New Roman" w:cs="Times New Roman"/>
        </w:rPr>
        <w:t>的实验均能证明分子在不断地运动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C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如果丁中没有小药瓶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图</w:t>
      </w:r>
      <w:r>
        <w:rPr>
          <w:rFonts w:hAnsi="宋体" w:cs="Times New Roman"/>
        </w:rPr>
        <w:t>Ⅱ</w:t>
      </w:r>
      <w:r>
        <w:rPr>
          <w:rFonts w:ascii="Times New Roman" w:hAnsi="Times New Roman" w:cs="Times New Roman"/>
        </w:rPr>
        <w:t>的实验也可达到实验目的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D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若将戊浸入冰水中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滤纸条不会变红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MingLiU_HKSCS" w:hAnsi="MingLiU_HKSCS" w:eastAsia="MingLiU_HKSCS" w:cs="MingLiU_HKSCS"/>
        </w:rPr>
      </w:pPr>
      <w:r>
        <w:rPr>
          <w:rFonts w:ascii="Times New Roman" w:hAnsi="Times New Roman" w:eastAsia="黑体" w:cs="Times New Roman"/>
        </w:rPr>
        <w:t>二、填空题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12</w:t>
      </w:r>
      <w:r>
        <w:rPr>
          <w:rFonts w:hint="eastAsia" w:ascii="MingLiU_HKSCS" w:hAnsi="MingLiU_HKSCS" w:eastAsia="MingLiU_HKSCS" w:cs="MingLiU_HKSCS"/>
        </w:rPr>
        <w:t>．</w:t>
      </w:r>
      <w:r>
        <w:rPr>
          <w:rFonts w:ascii="Times New Roman" w:hAnsi="Times New Roman" w:cs="Times New Roman"/>
        </w:rPr>
        <w:t>用化学用语表示：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(1)3个氢原子：________。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(2)4个氮分子：________。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(3)2个铁离子：________。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(4)氧化铜中铜为＋2价：________。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(5)3个二氧化硫分子：________。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13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现有下列物质：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氧气、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空气、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自来水、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氧化镁、</w:t>
      </w:r>
      <w:r>
        <w:rPr>
          <w:rFonts w:hAnsi="宋体" w:cs="Times New Roman"/>
        </w:rPr>
        <w:t>⑤</w:t>
      </w:r>
      <w:r>
        <w:rPr>
          <w:rFonts w:ascii="Times New Roman" w:hAnsi="Times New Roman" w:cs="Times New Roman"/>
        </w:rPr>
        <w:t>硫酸铜、</w:t>
      </w:r>
      <w:r>
        <w:rPr>
          <w:rFonts w:hAnsi="宋体" w:cs="Times New Roman"/>
        </w:rPr>
        <w:t>⑥</w:t>
      </w:r>
      <w:r>
        <w:rPr>
          <w:rFonts w:ascii="Times New Roman" w:hAnsi="Times New Roman" w:cs="Times New Roman"/>
        </w:rPr>
        <w:t>氯酸钾、</w:t>
      </w:r>
      <w:r>
        <w:rPr>
          <w:rFonts w:hAnsi="宋体" w:cs="Times New Roman"/>
        </w:rPr>
        <w:t>⑦</w:t>
      </w:r>
      <w:r>
        <w:rPr>
          <w:rFonts w:ascii="Times New Roman" w:hAnsi="Times New Roman" w:cs="Times New Roman"/>
        </w:rPr>
        <w:t>二氧化锰、</w:t>
      </w:r>
      <w:r>
        <w:rPr>
          <w:rFonts w:hAnsi="宋体" w:cs="Times New Roman"/>
        </w:rPr>
        <w:t>⑧</w:t>
      </w:r>
      <w:r>
        <w:rPr>
          <w:rFonts w:ascii="Times New Roman" w:hAnsi="Times New Roman" w:cs="Times New Roman"/>
        </w:rPr>
        <w:t>铁粉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其中属于混合物的是________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属于纯净物的是________________；属于单质的是________；属于化合物的是________；属于氧化物的是________。　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14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填空。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(1)从宏观上看：物质都是由元素组成的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如水是由__________________组成的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hint="eastAsia" w:ascii="Times New Roman" w:hAnsi="Times New Roman" w:cs="Times New Roman"/>
        </w:rPr>
        <w:t>氯化钾是由</w:t>
      </w:r>
      <w:r>
        <w:rPr>
          <w:rFonts w:ascii="Times New Roman" w:hAnsi="Times New Roman" w:cs="Times New Roman"/>
        </w:rPr>
        <w:t>________________组成的。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(2)从微观上看：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有的物质是由原子构成的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如金属铁是由____________构成的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金刚石是由________构成的；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有的物质是由离子构成的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如氯化钠是由__________和__________构成的；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有的物质是由分子构成的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如氧气是由________构成的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二氧化碳是由____________构成的。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(3)分子都是由原子构成的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如每个水分子都是由__________________________构成的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每个氧分子都是由__________________________________________________________</w:t>
      </w:r>
    </w:p>
    <w:p>
      <w:pPr>
        <w:pStyle w:val="2"/>
        <w:snapToGrid w:val="0"/>
        <w:spacing w:line="360" w:lineRule="auto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构成的。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(4)由分子构成的物质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分子保持其化学性质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如水的化学性质是由________保持的。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15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hint="eastAsia" w:hAnsi="宋体" w:cs="Times New Roman"/>
        </w:rPr>
        <w:t>（</w:t>
      </w:r>
      <w:r>
        <w:rPr>
          <w:rFonts w:ascii="Times New Roman" w:hAnsi="Times New Roman" w:cs="Times New Roman"/>
        </w:rPr>
        <w:t>2017·临沂</w:t>
      </w:r>
      <w:r>
        <w:rPr>
          <w:rFonts w:hint="eastAsia"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>下列是钠元素、氯元素在元素周期表中的信息及有关粒子的结构示意图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请回答下列问题。</w:t>
      </w:r>
    </w:p>
    <w:p>
      <w:pPr>
        <w:pStyle w:val="2"/>
        <w:snapToGrid w:val="0"/>
        <w:spacing w:line="360" w:lineRule="auto"/>
        <w:ind w:firstLine="420" w:firstLineChars="200"/>
        <w:jc w:val="center"/>
        <w:rPr>
          <w:rFonts w:ascii="Times New Roman" w:hAnsi="Times New Roman" w:eastAsia="MingLiU_HKSCS" w:cs="Times New Roman"/>
        </w:rPr>
      </w:pPr>
      <w:r>
        <w:rPr>
          <w:rFonts w:ascii="Times New Roman" w:hAnsi="Times New Roman" w:eastAsia="MingLiU_HKSCS" w:cs="Times New Roman"/>
        </w:rPr>
        <w:drawing>
          <wp:inline distT="0" distB="0" distL="0" distR="0">
            <wp:extent cx="2957830" cy="643890"/>
            <wp:effectExtent l="19050" t="0" r="0" b="0"/>
            <wp:docPr id="10" name="图片 10" descr="18RJ9-114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8RJ9-114.EPS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7830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2"/>
        <w:snapToGrid w:val="0"/>
        <w:spacing w:line="360" w:lineRule="auto"/>
        <w:ind w:firstLine="420" w:firstLineChars="200"/>
        <w:jc w:val="center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图2－B－6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(1)D所表示的粒子是________(填化学符号)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氯原子的结构示意图是________(填序号)。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(2)D、F形成化合物的化学式是________。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(3)与元素的化学性质关系最密切的是________(填序号)。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hAnsi="宋体" w:cs="Times New Roman"/>
        </w:rPr>
        <w:t>①</w:t>
      </w:r>
      <w:r>
        <w:rPr>
          <w:rFonts w:ascii="Times New Roman" w:hAnsi="Times New Roman" w:cs="Times New Roman"/>
        </w:rPr>
        <w:t xml:space="preserve">原子的核外电子数  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hAnsi="宋体" w:cs="Times New Roman"/>
        </w:rPr>
        <w:t>②</w:t>
      </w:r>
      <w:r>
        <w:rPr>
          <w:rFonts w:ascii="Times New Roman" w:hAnsi="Times New Roman" w:cs="Times New Roman"/>
        </w:rPr>
        <w:t>元素的相对原子质量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hAnsi="宋体" w:cs="Times New Roman"/>
        </w:rPr>
        <w:t>③</w:t>
      </w:r>
      <w:r>
        <w:rPr>
          <w:rFonts w:ascii="Times New Roman" w:hAnsi="Times New Roman" w:cs="Times New Roman"/>
        </w:rPr>
        <w:t xml:space="preserve">元素的原子序数  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hAnsi="宋体" w:cs="Times New Roman"/>
        </w:rPr>
        <w:t>④</w:t>
      </w:r>
      <w:r>
        <w:rPr>
          <w:rFonts w:ascii="Times New Roman" w:hAnsi="Times New Roman" w:cs="Times New Roman"/>
        </w:rPr>
        <w:t>原子的最外层电子数</w:t>
      </w:r>
    </w:p>
    <w:p>
      <w:pPr>
        <w:pStyle w:val="2"/>
        <w:snapToGrid w:val="0"/>
        <w:spacing w:line="360" w:lineRule="auto"/>
        <w:jc w:val="center"/>
        <w:rPr>
          <w:rFonts w:hint="eastAsia" w:ascii="黑体" w:hAnsi="黑体" w:eastAsia="黑体" w:cs="黑体"/>
          <w:b/>
          <w:bCs/>
          <w:sz w:val="28"/>
          <w:szCs w:val="28"/>
        </w:rPr>
      </w:pPr>
    </w:p>
    <w:p>
      <w:pPr>
        <w:pStyle w:val="2"/>
        <w:snapToGrid w:val="0"/>
        <w:spacing w:line="360" w:lineRule="auto"/>
        <w:jc w:val="center"/>
        <w:rPr>
          <w:rFonts w:hint="eastAsia" w:ascii="黑体" w:hAnsi="黑体" w:eastAsia="黑体" w:cs="黑体"/>
          <w:b/>
          <w:bCs/>
          <w:sz w:val="28"/>
          <w:szCs w:val="28"/>
        </w:rPr>
      </w:pPr>
    </w:p>
    <w:p>
      <w:pPr>
        <w:pStyle w:val="2"/>
        <w:snapToGrid w:val="0"/>
        <w:spacing w:line="360" w:lineRule="auto"/>
        <w:jc w:val="center"/>
        <w:rPr>
          <w:rFonts w:hint="eastAsia" w:ascii="黑体" w:hAnsi="黑体" w:eastAsia="黑体" w:cs="黑体"/>
          <w:b/>
          <w:bCs/>
          <w:sz w:val="28"/>
          <w:szCs w:val="28"/>
        </w:rPr>
      </w:pPr>
    </w:p>
    <w:p>
      <w:pPr>
        <w:pStyle w:val="2"/>
        <w:snapToGrid w:val="0"/>
        <w:spacing w:line="360" w:lineRule="auto"/>
        <w:jc w:val="center"/>
        <w:rPr>
          <w:rFonts w:hint="eastAsia" w:ascii="黑体" w:hAnsi="黑体" w:eastAsia="黑体" w:cs="黑体"/>
          <w:b/>
          <w:bCs/>
          <w:sz w:val="28"/>
          <w:szCs w:val="28"/>
        </w:rPr>
      </w:pPr>
    </w:p>
    <w:p>
      <w:pPr>
        <w:pStyle w:val="2"/>
        <w:snapToGrid w:val="0"/>
        <w:spacing w:line="360" w:lineRule="auto"/>
        <w:jc w:val="center"/>
        <w:rPr>
          <w:rFonts w:hint="eastAsia" w:ascii="黑体" w:hAnsi="黑体" w:eastAsia="黑体" w:cs="黑体"/>
          <w:b/>
          <w:bCs/>
          <w:sz w:val="28"/>
          <w:szCs w:val="28"/>
        </w:rPr>
      </w:pPr>
    </w:p>
    <w:p>
      <w:pPr>
        <w:pStyle w:val="2"/>
        <w:snapToGrid w:val="0"/>
        <w:spacing w:line="360" w:lineRule="auto"/>
        <w:jc w:val="center"/>
        <w:rPr>
          <w:rFonts w:hint="eastAsia" w:ascii="黑体" w:hAnsi="黑体" w:eastAsia="黑体" w:cs="黑体"/>
          <w:b/>
          <w:bCs/>
          <w:sz w:val="28"/>
          <w:szCs w:val="28"/>
        </w:rPr>
      </w:pPr>
    </w:p>
    <w:p>
      <w:pPr>
        <w:pStyle w:val="2"/>
        <w:snapToGrid w:val="0"/>
        <w:spacing w:line="360" w:lineRule="auto"/>
        <w:jc w:val="center"/>
        <w:rPr>
          <w:rFonts w:hint="eastAsia" w:ascii="黑体" w:hAnsi="黑体" w:eastAsia="黑体" w:cs="黑体"/>
          <w:b/>
          <w:bCs/>
          <w:sz w:val="28"/>
          <w:szCs w:val="28"/>
        </w:rPr>
      </w:pPr>
    </w:p>
    <w:p>
      <w:pPr>
        <w:pStyle w:val="2"/>
        <w:snapToGrid w:val="0"/>
        <w:spacing w:line="360" w:lineRule="auto"/>
        <w:jc w:val="center"/>
        <w:rPr>
          <w:rFonts w:hint="eastAsia" w:ascii="黑体" w:hAnsi="黑体" w:eastAsia="黑体" w:cs="黑体"/>
          <w:b/>
          <w:bCs/>
          <w:sz w:val="28"/>
          <w:szCs w:val="28"/>
        </w:rPr>
      </w:pPr>
    </w:p>
    <w:p>
      <w:pPr>
        <w:pStyle w:val="2"/>
        <w:snapToGrid w:val="0"/>
        <w:spacing w:line="360" w:lineRule="auto"/>
        <w:jc w:val="center"/>
        <w:rPr>
          <w:rFonts w:hint="eastAsia" w:ascii="黑体" w:hAnsi="黑体" w:eastAsia="黑体" w:cs="黑体"/>
          <w:b/>
          <w:bCs/>
          <w:sz w:val="28"/>
          <w:szCs w:val="28"/>
        </w:rPr>
      </w:pPr>
    </w:p>
    <w:p>
      <w:pPr>
        <w:pStyle w:val="2"/>
        <w:snapToGrid w:val="0"/>
        <w:spacing w:line="360" w:lineRule="auto"/>
        <w:jc w:val="both"/>
        <w:rPr>
          <w:rFonts w:hint="eastAsia" w:ascii="黑体" w:hAnsi="黑体" w:eastAsia="黑体" w:cs="黑体"/>
          <w:b/>
          <w:bCs/>
          <w:sz w:val="28"/>
          <w:szCs w:val="28"/>
        </w:rPr>
      </w:pPr>
    </w:p>
    <w:p>
      <w:pPr>
        <w:pStyle w:val="2"/>
        <w:snapToGrid w:val="0"/>
        <w:spacing w:line="360" w:lineRule="auto"/>
        <w:jc w:val="center"/>
        <w:rPr>
          <w:rFonts w:ascii="黑体" w:hAnsi="黑体" w:eastAsia="黑体" w:cs="黑体"/>
          <w:b/>
          <w:bCs/>
          <w:sz w:val="28"/>
          <w:szCs w:val="28"/>
        </w:rPr>
      </w:pPr>
      <w:r>
        <w:rPr>
          <w:rFonts w:hint="eastAsia" w:ascii="黑体" w:hAnsi="黑体" w:eastAsia="黑体" w:cs="黑体"/>
          <w:b/>
          <w:bCs/>
          <w:sz w:val="28"/>
          <w:szCs w:val="28"/>
        </w:rPr>
        <w:t>详解详析</w:t>
      </w:r>
      <w:bookmarkStart w:id="0" w:name="_GoBack"/>
    </w:p>
    <w:bookmarkEnd w:id="0"/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1．A</w: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eastAsia="黑体" w:cs="Times New Roman"/>
        </w:rPr>
        <w:t>[解析]</w:t>
      </w:r>
      <w:r>
        <w:rPr>
          <w:rFonts w:ascii="Times New Roman" w:hAnsi="Times New Roman" w:cs="Times New Roman"/>
        </w:rPr>
        <w:t xml:space="preserve"> 在宏观上讨论物质组成时常用元素来描述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日常生活中接触到的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含氟牙膏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高钙牛奶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碘盐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富硒茶叶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加铁酱油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等中的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氟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钙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碘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硒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铁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指的是元素。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2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hint="eastAsia"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eastAsia="黑体" w:cs="Times New Roman"/>
        </w:rPr>
        <w:t>[解析]</w:t>
      </w:r>
      <w:r>
        <w:rPr>
          <w:rFonts w:ascii="Times New Roman" w:hAnsi="Times New Roman" w:cs="Times New Roman"/>
        </w:rPr>
        <w:t xml:space="preserve"> 由于分子间有间隔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受热时分子的间隔变大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因此变瘪的乒乓球放入热水中能鼓起来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而分子的大小没有变化。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3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hint="eastAsia"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eastAsia="黑体" w:cs="Times New Roman"/>
        </w:rPr>
        <w:t>[解析]</w:t>
      </w:r>
      <w:r>
        <w:rPr>
          <w:rFonts w:ascii="Times New Roman" w:hAnsi="Times New Roman" w:cs="Times New Roman"/>
        </w:rPr>
        <w:t xml:space="preserve"> 在化学变化中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分子可以再分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原子不能再分；原子是由原子核和核外电子构成的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hint="eastAsia" w:ascii="Times New Roman" w:hAnsi="Times New Roman" w:cs="Times New Roman"/>
        </w:rPr>
        <w:t>其中原子核又是由质子和中子构成的；分子、原子都可以直接构成物质；分子比构成它的原子大。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4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hint="eastAsia"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　5.C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6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hint="eastAsia"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eastAsia="黑体" w:cs="Times New Roman"/>
        </w:rPr>
        <w:t>[解析]</w:t>
      </w:r>
      <w:r>
        <w:rPr>
          <w:rFonts w:ascii="Times New Roman" w:hAnsi="Times New Roman" w:cs="Times New Roman"/>
        </w:rPr>
        <w:t xml:space="preserve"> 由微粒的构成可知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化学反应中共涉及三种物质；由微粒的变化可知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化学反应前后原子的种类不变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元素种类也不改变；反应中分子的种类发生了改变；由微粒的变化可知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化学反应前后原子的种类不变。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7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hint="eastAsia"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　8.B　9.B　10.C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11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hint="eastAsia"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eastAsia="黑体" w:cs="Times New Roman"/>
        </w:rPr>
        <w:t>[解析]</w:t>
      </w:r>
      <w:r>
        <w:rPr>
          <w:rFonts w:ascii="Times New Roman" w:hAnsi="Times New Roman" w:cs="Times New Roman"/>
        </w:rPr>
        <w:t xml:space="preserve"> 分子在任何温度下都是在不断运动的。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12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(1)3H　(2)4N</w:t>
      </w:r>
      <w:r>
        <w:rPr>
          <w:rFonts w:hint="eastAsia"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　(3)2Fe</w:t>
      </w:r>
      <w:r>
        <w:rPr>
          <w:rFonts w:hint="eastAsia"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　(4)C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\o(u,\s\up6(＋2</w:instrText>
      </w:r>
      <w:r>
        <w:rPr>
          <w:rFonts w:hint="eastAsia" w:ascii="Times New Roman" w:hAnsi="Times New Roman" w:cs="Times New Roman"/>
        </w:rPr>
        <w:instrText xml:space="preserve">))</w:instrText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</w:rPr>
        <w:t>O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(5)3SO</w:t>
      </w:r>
      <w:r>
        <w:rPr>
          <w:rFonts w:hint="eastAsia" w:ascii="Times New Roman" w:hAnsi="Times New Roman" w:cs="Times New Roman"/>
          <w:vertAlign w:val="subscript"/>
        </w:rPr>
        <w:t>2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13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hint="eastAsia" w:hAnsi="宋体" w:cs="Times New Roman"/>
        </w:rPr>
        <w:t>②③</w:t>
      </w:r>
      <w:r>
        <w:rPr>
          <w:rFonts w:ascii="Times New Roman" w:hAnsi="Times New Roman" w:cs="Times New Roman"/>
        </w:rPr>
        <w:t>　</w:t>
      </w:r>
      <w:r>
        <w:rPr>
          <w:rFonts w:hAnsi="宋体" w:cs="Times New Roman"/>
        </w:rPr>
        <w:t>①④⑤⑥⑦⑧</w:t>
      </w:r>
      <w:r>
        <w:rPr>
          <w:rFonts w:ascii="Times New Roman" w:hAnsi="Times New Roman" w:cs="Times New Roman"/>
        </w:rPr>
        <w:t>　</w:t>
      </w:r>
      <w:r>
        <w:rPr>
          <w:rFonts w:hAnsi="宋体" w:cs="Times New Roman"/>
        </w:rPr>
        <w:t>①⑧</w:t>
      </w:r>
      <w:r>
        <w:rPr>
          <w:rFonts w:ascii="Times New Roman" w:hAnsi="Times New Roman" w:cs="Times New Roman"/>
        </w:rPr>
        <w:t>　</w:t>
      </w:r>
      <w:r>
        <w:rPr>
          <w:rFonts w:hAnsi="宋体" w:cs="Times New Roman"/>
        </w:rPr>
        <w:t>④⑤⑥⑦</w:t>
      </w:r>
      <w:r>
        <w:rPr>
          <w:rFonts w:ascii="Times New Roman" w:hAnsi="Times New Roman" w:cs="Times New Roman"/>
        </w:rPr>
        <w:t>　</w:t>
      </w:r>
      <w:r>
        <w:rPr>
          <w:rFonts w:hAnsi="宋体" w:cs="Times New Roman"/>
        </w:rPr>
        <w:t>④⑦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14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(1)氢元素和氧元素　氯元素和钾元素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(2)铁原子　</w:t>
      </w:r>
      <w:r>
        <w:rPr>
          <w:rFonts w:hint="eastAsia" w:ascii="Times New Roman" w:hAnsi="Times New Roman" w:cs="Times New Roman"/>
        </w:rPr>
        <w:t>碳原子　氯离子　钠离子　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氧分子　二氧化碳分子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3)两个氢原子和一个氧原子　两个氧原子　(4)水分子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hint="eastAsia" w:ascii="Times New Roman" w:hAnsi="Times New Roman" w:cs="Times New Roman"/>
        </w:rPr>
        <w:t>15</w:t>
      </w:r>
      <w:r>
        <w:rPr>
          <w:rFonts w:hint="eastAsia"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(1)Na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　E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(2)NaCl</w:t>
      </w:r>
    </w:p>
    <w:p>
      <w:pPr>
        <w:pStyle w:val="2"/>
        <w:snapToGrid w:val="0"/>
        <w:spacing w:line="360" w:lineRule="auto"/>
        <w:ind w:firstLine="420" w:firstLineChars="200"/>
        <w:rPr>
          <w:rFonts w:hint="eastAsia"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hAnsi="宋体" w:cs="Times New Roman"/>
        </w:rPr>
        <w:t>④</w:t>
      </w:r>
    </w:p>
    <w:p>
      <w:pPr>
        <w:pStyle w:val="2"/>
        <w:snapToGrid w:val="0"/>
        <w:spacing w:line="360" w:lineRule="auto"/>
        <w:ind w:firstLine="420" w:firstLineChars="200"/>
      </w:pPr>
    </w:p>
    <w:sectPr>
      <w:headerReference r:id="rId5" w:type="first"/>
      <w:headerReference r:id="rId3" w:type="default"/>
      <w:footerReference r:id="rId6" w:type="default"/>
      <w:headerReference r:id="rId4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ind w:firstLine="180" w:firstLineChars="10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tabs>
        <w:tab w:val="left" w:pos="7770"/>
        <w:tab w:val="clear" w:pos="8306"/>
      </w:tabs>
      <w:ind w:firstLine="180" w:firstLineChars="100"/>
      <w:jc w:val="both"/>
    </w:pPr>
  </w:p>
  <w:p>
    <w:pPr>
      <w:pStyle w:val="5"/>
      <w:tabs>
        <w:tab w:val="left" w:pos="7770"/>
        <w:tab w:val="clear" w:pos="8306"/>
      </w:tabs>
      <w:ind w:firstLine="180" w:firstLineChars="100"/>
      <w:jc w:val="both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pict>
        <v:shape id="WordPictureWatermark95927563" o:spid="_x0000_s2049" o:spt="75" type="#_x0000_t75" style="position:absolute;left:0pt;height:95.85pt;width:414.65pt;mso-position-horizontal:center;mso-position-horizontal-relative:margin;mso-position-vertical:center;mso-position-vertical-relative:margin;z-index:-251657216;mso-width-relative:page;mso-height-relative:page;" filled="f" o:preferrelative="t" stroked="f" coordsize="21600,21600" o:allowincell="f">
          <v:path/>
          <v:fill on="f" focussize="0,0"/>
          <v:stroke on="f" joinstyle="miter"/>
          <v:imagedata r:id="rId1" o:title="防盗水印2018秋"/>
          <o:lock v:ext="edit" aspectratio="t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pict>
        <v:shape id="WordPictureWatermark95927562" o:spid="_x0000_s2050" o:spt="75" type="#_x0000_t75" style="position:absolute;left:0pt;height:95.85pt;width:414.65pt;mso-position-horizontal:center;mso-position-horizontal-relative:margin;mso-position-vertical:center;mso-position-vertical-relative:margin;z-index:-251658240;mso-width-relative:page;mso-height-relative:page;" filled="f" o:preferrelative="t" stroked="f" coordsize="21600,21600" o:allowincell="f">
          <v:path/>
          <v:fill on="f" focussize="0,0"/>
          <v:stroke on="f" joinstyle="miter"/>
          <v:imagedata r:id="rId1" o:title="防盗水印2018秋"/>
          <o:lock v:ext="edit" aspectratio="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13911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0"/>
    <w:unhideWhenUsed/>
    <w:qFormat/>
    <w:uiPriority w:val="0"/>
    <w:rPr>
      <w:rFonts w:ascii="宋体" w:hAnsi="Courier New" w:cs="Courier New"/>
      <w:szCs w:val="21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8">
    <w:name w:val="页眉 Char"/>
    <w:basedOn w:val="6"/>
    <w:link w:val="5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4"/>
    <w:semiHidden/>
    <w:qFormat/>
    <w:uiPriority w:val="99"/>
    <w:rPr>
      <w:sz w:val="18"/>
      <w:szCs w:val="18"/>
    </w:rPr>
  </w:style>
  <w:style w:type="character" w:customStyle="1" w:styleId="10">
    <w:name w:val="纯文本 Char"/>
    <w:basedOn w:val="6"/>
    <w:link w:val="2"/>
    <w:uiPriority w:val="99"/>
    <w:rPr>
      <w:rFonts w:ascii="宋体" w:hAnsi="Courier New" w:cs="Courier New"/>
      <w:kern w:val="2"/>
      <w:sz w:val="21"/>
      <w:szCs w:val="21"/>
    </w:rPr>
  </w:style>
  <w:style w:type="character" w:customStyle="1" w:styleId="11">
    <w:name w:val="批注框文本 Char"/>
    <w:basedOn w:val="6"/>
    <w:link w:val="3"/>
    <w:semiHidden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wmf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file:///E:\&#21270;&#23398;&#20154;&#25945;&#20061;&#19978;&#20316;&#19994;&#26412;PPT&#21450;word\&#19981;&#25481;&#38431;&#22797;&#20064;&#32451;word\18RJ9-114.EPS" TargetMode="External"/><Relationship Id="rId27" Type="http://schemas.openxmlformats.org/officeDocument/2006/relationships/image" Target="media/image12.wmf"/><Relationship Id="rId26" Type="http://schemas.openxmlformats.org/officeDocument/2006/relationships/image" Target="file:///E:\&#21270;&#23398;&#20154;&#25945;&#20061;&#19978;&#20316;&#19994;&#26412;PPT&#21450;word\&#19981;&#25481;&#38431;&#22797;&#20064;&#32451;word\18RJ9-112.EPS" TargetMode="External"/><Relationship Id="rId25" Type="http://schemas.openxmlformats.org/officeDocument/2006/relationships/image" Target="media/image11.wmf"/><Relationship Id="rId24" Type="http://schemas.openxmlformats.org/officeDocument/2006/relationships/image" Target="file:///E:\&#21270;&#23398;&#20154;&#25945;&#20061;&#19978;&#20316;&#19994;&#26412;PPT&#21450;word\&#19981;&#25481;&#38431;&#22797;&#20064;&#32451;word\18SH97.EPS" TargetMode="External"/><Relationship Id="rId23" Type="http://schemas.openxmlformats.org/officeDocument/2006/relationships/image" Target="media/image10.wmf"/><Relationship Id="rId22" Type="http://schemas.openxmlformats.org/officeDocument/2006/relationships/image" Target="file:///E:\&#21270;&#23398;&#20154;&#25945;&#20061;&#19978;&#20316;&#19994;&#26412;PPT&#21450;word\&#19981;&#25481;&#38431;&#22797;&#20064;&#32451;word\18SH96.EPS" TargetMode="External"/><Relationship Id="rId21" Type="http://schemas.openxmlformats.org/officeDocument/2006/relationships/image" Target="media/image9.wmf"/><Relationship Id="rId20" Type="http://schemas.openxmlformats.org/officeDocument/2006/relationships/image" Target="file:///E:\&#21270;&#23398;&#20154;&#25945;&#20061;&#19978;&#20316;&#19994;&#26412;PPT&#21450;word\&#19981;&#25481;&#38431;&#22797;&#20064;&#32451;word\18RJ9-111.EPS" TargetMode="External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image" Target="file:///E:\&#21270;&#23398;&#20154;&#25945;&#20061;&#19978;&#20316;&#19994;&#26412;PPT&#21450;word\&#19981;&#25481;&#38431;&#22797;&#20064;&#32451;word\18RJ9-111b.EPS" TargetMode="External"/><Relationship Id="rId17" Type="http://schemas.openxmlformats.org/officeDocument/2006/relationships/image" Target="media/image7.wmf"/><Relationship Id="rId16" Type="http://schemas.openxmlformats.org/officeDocument/2006/relationships/image" Target="file:///E:\&#21270;&#23398;&#20154;&#25945;&#20061;&#19978;&#20316;&#19994;&#26412;PPT&#21450;word\&#19981;&#25481;&#38431;&#22797;&#20064;&#32451;word\18RJ9-111a.EPS" TargetMode="External"/><Relationship Id="rId15" Type="http://schemas.openxmlformats.org/officeDocument/2006/relationships/image" Target="media/image6.wmf"/><Relationship Id="rId14" Type="http://schemas.openxmlformats.org/officeDocument/2006/relationships/image" Target="file:///E:\&#21270;&#23398;&#20154;&#25945;&#20061;&#19978;&#20316;&#19994;&#26412;PPT&#21450;word\&#19981;&#25481;&#38431;&#22797;&#20064;&#32451;word\18RJ9-109.EPS" TargetMode="External"/><Relationship Id="rId13" Type="http://schemas.openxmlformats.org/officeDocument/2006/relationships/image" Target="media/image5.wmf"/><Relationship Id="rId12" Type="http://schemas.openxmlformats.org/officeDocument/2006/relationships/image" Target="file:///E:\&#21270;&#23398;&#20154;&#25945;&#20061;&#19978;&#20316;&#19994;&#26412;PPT&#21450;word\&#19981;&#25481;&#38431;&#22797;&#20064;&#32451;word\18RJ9-108.EPS" TargetMode="External"/><Relationship Id="rId11" Type="http://schemas.openxmlformats.org/officeDocument/2006/relationships/image" Target="media/image4.wmf"/><Relationship Id="rId10" Type="http://schemas.openxmlformats.org/officeDocument/2006/relationships/image" Target="file:///E:\&#21270;&#23398;&#20154;&#25945;&#20061;&#19978;&#20316;&#19994;&#26412;PPT&#21450;word\&#19981;&#25481;&#38431;&#22797;&#20064;&#32451;word\18RJ9-107.EPS" TargetMode="External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0"/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5</Pages>
  <Words>406</Words>
  <Characters>2320</Characters>
  <Lines>19</Lines>
  <Paragraphs>5</Paragraphs>
  <TotalTime>1</TotalTime>
  <ScaleCrop>false</ScaleCrop>
  <LinksUpToDate>false</LinksUpToDate>
  <CharactersWithSpaces>2721</CharactersWithSpaces>
  <Application>WPS Office_10.1.0.7440_F1E327BC-269C-435d-A152-05C5408002CA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2018-02-07T13:49:00Z</dcterms:created>
  <dc:creator>Microsoft</dc:creator>
  <cp:lastModifiedBy>什么</cp:lastModifiedBy>
  <dcterms:modified xsi:type="dcterms:W3CDTF">2018-07-20T10:12:41Z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2052-10.1.0.7440</vt:lpwstr>
  </property>
</Properties>
</file>